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1D37">
      <w:pPr>
        <w:pStyle w:val="SMLOUVACISLO"/>
      </w:pPr>
      <w:bookmarkStart w:id="0" w:name="_Toc515462428"/>
      <w:r>
        <w:t>11.17.</w:t>
      </w:r>
      <w:r>
        <w:tab/>
        <w:t>ŽÁDOST O PROMINUTÍ DANĚ</w:t>
      </w:r>
      <w:bookmarkEnd w:id="0"/>
    </w:p>
    <w:p w:rsidR="00000000" w:rsidRDefault="00161D37">
      <w:pPr>
        <w:pStyle w:val="SMLOUVAZAVOR"/>
      </w:pPr>
      <w:r>
        <w:t>(§ 55a z. č. 337/1992 Sb., o správě daní a poplatků, ve znění p. p.)</w:t>
      </w:r>
    </w:p>
    <w:p w:rsidR="00000000" w:rsidRDefault="00161D37">
      <w:pPr>
        <w:pStyle w:val="Linka"/>
      </w:pPr>
    </w:p>
    <w:p w:rsidR="00000000" w:rsidRDefault="00161D37">
      <w:pPr>
        <w:pStyle w:val="HLAVICKA"/>
      </w:pPr>
      <w:r>
        <w:t>Ministerstvo financí ČR</w:t>
      </w:r>
    </w:p>
    <w:p w:rsidR="00000000" w:rsidRDefault="00161D37">
      <w:pPr>
        <w:pStyle w:val="HLAVICKA"/>
      </w:pPr>
      <w:r>
        <w:t>Letenská 15, Praha</w:t>
      </w:r>
    </w:p>
    <w:p w:rsidR="00000000" w:rsidRDefault="00161D37">
      <w:pPr>
        <w:pStyle w:val="HLAVICKA"/>
      </w:pPr>
      <w:r>
        <w:t>kolek 200,– Kč</w:t>
      </w:r>
    </w:p>
    <w:p w:rsidR="00000000" w:rsidRDefault="00161D37">
      <w:pPr>
        <w:pStyle w:val="VECVLEVO"/>
      </w:pPr>
      <w:r>
        <w:t>Věc:</w:t>
      </w:r>
      <w:r>
        <w:tab/>
        <w:t>Žádost o prominutí daně z důvodu nesrovnalostí vyplývajících z uplatňovaní daňových zákonů</w:t>
      </w:r>
    </w:p>
    <w:p w:rsidR="00000000" w:rsidRDefault="00161D37">
      <w:pPr>
        <w:pStyle w:val="MEZERA6B"/>
      </w:pPr>
    </w:p>
    <w:p w:rsidR="00000000" w:rsidRDefault="00161D37">
      <w:r>
        <w:t>Žádám o prominutí daně z příjmů fyzických osob, která mně by</w:t>
      </w:r>
      <w:r w:rsidR="00314447">
        <w:t xml:space="preserve">la vyměřena Finančním úřadem v Ostravě </w:t>
      </w:r>
      <w:r>
        <w:t xml:space="preserve"> platebním výměrem </w:t>
      </w:r>
      <w:proofErr w:type="spellStart"/>
      <w:r>
        <w:t>č.j</w:t>
      </w:r>
      <w:proofErr w:type="spellEnd"/>
      <w:r>
        <w:t>. FÚ 10211/00/288970/2084 ze dne 2. 6. 2000, a to ve výši 50 000,– Kč.</w:t>
      </w:r>
    </w:p>
    <w:p w:rsidR="00000000" w:rsidRDefault="00161D37">
      <w:r>
        <w:t>Nesrovnalost vy</w:t>
      </w:r>
      <w:r>
        <w:t>plývající z uplatňování daňových zákonů spatřuji v tom, že . . . . . . . . . . . . . . . . . . . . . . . . . . . . . . . . . . . . . . . . . . . . . . . . . . . . . . . . . . . . . . . . . . . .</w:t>
      </w:r>
    </w:p>
    <w:p w:rsidR="00000000" w:rsidRDefault="00161D37">
      <w:pPr>
        <w:pStyle w:val="MEZERA6B"/>
      </w:pPr>
    </w:p>
    <w:p w:rsidR="00000000" w:rsidRDefault="00161D37">
      <w:r>
        <w:t>Z těchto důvodů žádám o prominutí daně. Pokud mé žádosti bude vyhověno, žádám vrácení již zaplacené daně na můj ú</w:t>
      </w:r>
      <w:r>
        <w:t>čet č. </w:t>
      </w:r>
      <w:r w:rsidR="00314447">
        <w:t>2222333</w:t>
      </w:r>
      <w:r>
        <w:t xml:space="preserve">/0100 u Komerční banky </w:t>
      </w:r>
      <w:r w:rsidR="00314447">
        <w:t>Ostrava</w:t>
      </w:r>
      <w:r>
        <w:t>.</w:t>
      </w:r>
    </w:p>
    <w:p w:rsidR="00000000" w:rsidRDefault="00161D37">
      <w:pPr>
        <w:pStyle w:val="PODPISYDATUM"/>
      </w:pPr>
      <w:r>
        <w:t>V</w:t>
      </w:r>
      <w:r w:rsidR="00314447">
        <w:t xml:space="preserve"> Ostravě </w:t>
      </w:r>
      <w:r>
        <w:t xml:space="preserve"> dne 10. 7. 2000</w:t>
      </w:r>
    </w:p>
    <w:p w:rsidR="00000000" w:rsidRDefault="00161D37">
      <w:pPr>
        <w:pStyle w:val="PODPISYPODSML"/>
      </w:pPr>
      <w:r>
        <w:tab/>
      </w:r>
      <w:r>
        <w:tab/>
        <w:t>Josef Navrátil</w:t>
      </w:r>
    </w:p>
    <w:p w:rsidR="00000000" w:rsidRDefault="00161D37">
      <w:pPr>
        <w:pStyle w:val="PODPISYPODSML"/>
      </w:pPr>
      <w:r>
        <w:tab/>
      </w:r>
      <w:r>
        <w:tab/>
      </w:r>
      <w:r w:rsidR="00314447">
        <w:t>Ostrava.</w:t>
      </w:r>
      <w:r>
        <w:t xml:space="preserve"> </w:t>
      </w:r>
      <w:r w:rsidR="00314447">
        <w:t>Husova</w:t>
      </w:r>
    </w:p>
    <w:p w:rsidR="00000000" w:rsidRDefault="00161D37">
      <w:pPr>
        <w:pStyle w:val="PODPISYPODSML"/>
      </w:pPr>
      <w:r>
        <w:tab/>
      </w:r>
      <w:r>
        <w:tab/>
        <w:t xml:space="preserve">DIČ </w:t>
      </w:r>
      <w:r w:rsidR="00314447">
        <w:t>CZ</w:t>
      </w:r>
      <w:r>
        <w:t>500512352</w:t>
      </w:r>
    </w:p>
    <w:p w:rsidR="00161D37" w:rsidRDefault="00161D37"/>
    <w:sectPr w:rsidR="00161D37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314447"/>
    <w:rsid w:val="00161D37"/>
    <w:rsid w:val="0031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pPr>
      <w:jc w:val="center"/>
    </w:pPr>
    <w:rPr>
      <w:sz w:val="12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VECVLEVO">
    <w:name w:val="VEC VLEVO"/>
    <w:basedOn w:val="Normln"/>
    <w:pPr>
      <w:keepNext/>
      <w:keepLines/>
      <w:spacing w:before="240" w:after="120"/>
      <w:ind w:left="1134" w:hanging="1134"/>
      <w:jc w:val="left"/>
    </w:pPr>
    <w:rPr>
      <w:b/>
      <w:sz w:val="22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2010-11-17T19:11:00Z</dcterms:created>
  <dcterms:modified xsi:type="dcterms:W3CDTF">2010-11-17T19:11:00Z</dcterms:modified>
</cp:coreProperties>
</file>